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2810" w14:textId="3C3FDA84" w:rsidR="006A195F" w:rsidRPr="00640DF4" w:rsidRDefault="006A195F" w:rsidP="006A19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</w:pPr>
      <w:r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ЈАВНА НАБАВКА – </w:t>
      </w:r>
      <w:r w:rsidRPr="00640DF4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ОТВОРЕНИ ПОСТУПАК бр. </w:t>
      </w:r>
      <w:r w:rsidR="00640DF4" w:rsidRPr="00640DF4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0002</w:t>
      </w:r>
      <w:r w:rsidR="000577B6" w:rsidRPr="00640DF4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Latn-RS"/>
        </w:rPr>
        <w:t>/</w:t>
      </w:r>
      <w:r w:rsidR="001017B7" w:rsidRPr="00640DF4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2</w:t>
      </w:r>
      <w:r w:rsidR="00640DF4" w:rsidRPr="00640DF4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  <w:t>023</w:t>
      </w:r>
    </w:p>
    <w:p w14:paraId="0B08A231" w14:textId="10D587AC" w:rsidR="006A195F" w:rsidRPr="000577B6" w:rsidRDefault="000577B6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</w:pPr>
      <w:r w:rsidRPr="00640D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sr-Cyrl-RS"/>
        </w:rPr>
        <w:t>МЕДИЦИНСКА ОПРЕМА</w:t>
      </w:r>
    </w:p>
    <w:p w14:paraId="5231C8AA" w14:textId="77777777" w:rsidR="006A195F" w:rsidRPr="000577B6" w:rsidRDefault="006A195F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AEBF47A" w14:textId="04E646A8" w:rsidR="006A195F" w:rsidRPr="000577B6" w:rsidRDefault="006A195F" w:rsidP="006A19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  <w:lang w:val="sr-Cyrl-RS"/>
        </w:rPr>
      </w:pPr>
      <w:r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 xml:space="preserve">ОБРАЗАЦ СТРУКТУРЕ ЦЕНЕ СА ТЕХНИЧКОМ СПЕЦИФИКАЦИЈОМ </w:t>
      </w:r>
    </w:p>
    <w:p w14:paraId="290EDA8B" w14:textId="77777777" w:rsidR="006A195F" w:rsidRPr="000577B6" w:rsidRDefault="006A195F" w:rsidP="006A195F">
      <w:pPr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</w:pPr>
      <w:r w:rsidRPr="000577B6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СА УПУТСТВОМ КАКО ДА СЕ ПОПУНИ</w:t>
      </w:r>
    </w:p>
    <w:tbl>
      <w:tblPr>
        <w:tblpPr w:leftFromText="180" w:rightFromText="180" w:vertAnchor="text" w:horzAnchor="margin" w:tblpXSpec="center" w:tblpY="93"/>
        <w:tblW w:w="15991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888"/>
        <w:gridCol w:w="2074"/>
        <w:gridCol w:w="646"/>
        <w:gridCol w:w="833"/>
        <w:gridCol w:w="2186"/>
        <w:gridCol w:w="1974"/>
        <w:gridCol w:w="1130"/>
        <w:gridCol w:w="1976"/>
        <w:gridCol w:w="2116"/>
        <w:gridCol w:w="2168"/>
      </w:tblGrid>
      <w:tr w:rsidR="00F2104A" w:rsidRPr="000577B6" w14:paraId="63CD2B54" w14:textId="77777777" w:rsidTr="000B09E2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39E2C164" w14:textId="77777777" w:rsidR="00F2104A" w:rsidRPr="000577B6" w:rsidRDefault="00F2104A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Ред. бр.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1EA53" w14:textId="3019EE89" w:rsidR="00F2104A" w:rsidRPr="000577B6" w:rsidRDefault="00F2104A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646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6F27598D" w14:textId="09D1D596" w:rsidR="00F2104A" w:rsidRPr="000577B6" w:rsidRDefault="00F2104A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3A36989" w14:textId="77777777" w:rsidR="00F2104A" w:rsidRPr="000577B6" w:rsidRDefault="00F2104A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Јед.</w:t>
            </w:r>
          </w:p>
          <w:p w14:paraId="3F149B97" w14:textId="77777777" w:rsidR="00F2104A" w:rsidRPr="000577B6" w:rsidRDefault="00F2104A" w:rsidP="004208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мере</w:t>
            </w:r>
          </w:p>
        </w:tc>
        <w:tc>
          <w:tcPr>
            <w:tcW w:w="833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14A1BC23" w14:textId="7D88D389" w:rsidR="00F2104A" w:rsidRPr="000577B6" w:rsidRDefault="00F2104A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1BBB3ABF" w14:textId="29921A24" w:rsidR="00F2104A" w:rsidRPr="000577B6" w:rsidRDefault="00F2104A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Назив произвођача</w:t>
            </w: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 или земља порекла</w:t>
            </w: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5DC48715" w14:textId="77777777" w:rsidR="00F2104A" w:rsidRDefault="00F2104A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Јед. цена </w:t>
            </w:r>
          </w:p>
          <w:p w14:paraId="78C9756B" w14:textId="433C872D" w:rsidR="00F2104A" w:rsidRPr="00F2104A" w:rsidRDefault="00F2104A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ПДВ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-а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center"/>
          </w:tcPr>
          <w:p w14:paraId="63AA8760" w14:textId="644C12D0" w:rsidR="00F2104A" w:rsidRPr="00F2104A" w:rsidRDefault="00F2104A" w:rsidP="0042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Стопа ПДВ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-а</w:t>
            </w: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2018514F" w14:textId="041A9734" w:rsidR="00F2104A" w:rsidRDefault="00F2104A" w:rsidP="0042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Јед. цена</w:t>
            </w:r>
          </w:p>
          <w:p w14:paraId="0B274ECE" w14:textId="77777777" w:rsidR="00F2104A" w:rsidRPr="000577B6" w:rsidRDefault="00F2104A" w:rsidP="0042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F3F899" w14:textId="51FEBF17" w:rsidR="00F2104A" w:rsidRPr="000577B6" w:rsidRDefault="00F2104A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 ПДВ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-ом</w:t>
            </w: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51689629" w14:textId="77777777" w:rsidR="00F2104A" w:rsidRDefault="00F2104A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Укупна цена </w:t>
            </w:r>
          </w:p>
          <w:p w14:paraId="2D94E890" w14:textId="34558E6B" w:rsidR="00F2104A" w:rsidRPr="00F2104A" w:rsidRDefault="00F2104A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без ПДВ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-а</w:t>
            </w: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pct25" w:color="auto" w:fill="auto"/>
            <w:vAlign w:val="bottom"/>
          </w:tcPr>
          <w:p w14:paraId="4E997B20" w14:textId="77777777" w:rsidR="00F2104A" w:rsidRDefault="00F2104A" w:rsidP="00F21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Укупна цена </w:t>
            </w:r>
          </w:p>
          <w:p w14:paraId="44AAB421" w14:textId="6F37E6AD" w:rsidR="00F2104A" w:rsidRPr="00F2104A" w:rsidRDefault="00F2104A" w:rsidP="00F21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 ПДВ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-ом</w:t>
            </w:r>
          </w:p>
        </w:tc>
      </w:tr>
      <w:tr w:rsidR="009C38F3" w:rsidRPr="000577B6" w14:paraId="68143A11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43172" w14:textId="64BB5841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FE42CA2" w14:textId="06C3E7D9" w:rsidR="009C38F3" w:rsidRPr="00B5354F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666902">
              <w:rPr>
                <w:rFonts w:ascii="Times New Roman" w:hAnsi="Times New Roman" w:cs="Times New Roman"/>
                <w:b/>
                <w:bCs/>
              </w:rPr>
              <w:t>Комбиновани апарат за електро и ултразвучну терапију</w:t>
            </w:r>
          </w:p>
        </w:tc>
        <w:tc>
          <w:tcPr>
            <w:tcW w:w="646" w:type="dxa"/>
          </w:tcPr>
          <w:p w14:paraId="4F913DE2" w14:textId="125DAB79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11FFEAAF" w14:textId="70EE8AE5" w:rsidR="009C38F3" w:rsidRP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DAFE6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5EDCE1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CA2A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09486C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2C2A0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3E5543BB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6F9471B2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0495E9" w14:textId="02359F44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7ACC677" w14:textId="24A2318C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Апарат за ласеротерапију</w:t>
            </w:r>
          </w:p>
        </w:tc>
        <w:tc>
          <w:tcPr>
            <w:tcW w:w="646" w:type="dxa"/>
          </w:tcPr>
          <w:p w14:paraId="2A469474" w14:textId="58E9E4CB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70B9FC15" w14:textId="49B647D5" w:rsidR="009C38F3" w:rsidRP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89895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D255C9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31C8B3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ED5C37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F74DB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5C6D7E55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3DBAC14D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DAAC4E" w14:textId="5E2BAB86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14EB98F" w14:textId="7D5386CC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Апарат за мегнетну терапију са креветом</w:t>
            </w:r>
          </w:p>
        </w:tc>
        <w:tc>
          <w:tcPr>
            <w:tcW w:w="646" w:type="dxa"/>
          </w:tcPr>
          <w:p w14:paraId="14317034" w14:textId="25B39EFB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47AA38C8" w14:textId="2A924D90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512BD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0BD97C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A31FA0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00EBB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603E06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443844F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7700A891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0455E1" w14:textId="77777777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35F5FC5" w14:textId="08673022" w:rsidR="009C38F3" w:rsidRPr="000577B6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036636">
              <w:rPr>
                <w:rFonts w:ascii="Times New Roman" w:hAnsi="Times New Roman" w:cs="Times New Roman"/>
                <w:b/>
                <w:bCs/>
              </w:rPr>
              <w:t>Столица за стимулацију, уређај за терапију покретом</w:t>
            </w:r>
          </w:p>
        </w:tc>
        <w:tc>
          <w:tcPr>
            <w:tcW w:w="646" w:type="dxa"/>
          </w:tcPr>
          <w:p w14:paraId="64BEF485" w14:textId="3FC9586C" w:rsidR="009C38F3" w:rsidRP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0CB7759A" w14:textId="4E97A498" w:rsidR="009C38F3" w:rsidRP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73BE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321E80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C91202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C493C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66AE03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082E65B6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010B95B0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56FEE3" w14:textId="77777777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07D37B5" w14:textId="79AE2ABE" w:rsidR="009C38F3" w:rsidRPr="00142944" w:rsidRDefault="009C38F3" w:rsidP="009C38F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C5BF2">
              <w:rPr>
                <w:rFonts w:ascii="Times New Roman" w:hAnsi="Times New Roman" w:cs="Times New Roman"/>
                <w:b/>
                <w:bCs/>
              </w:rPr>
              <w:t>Колица за превијање</w:t>
            </w:r>
          </w:p>
        </w:tc>
        <w:tc>
          <w:tcPr>
            <w:tcW w:w="646" w:type="dxa"/>
          </w:tcPr>
          <w:p w14:paraId="2958858A" w14:textId="146601F5" w:rsidR="009C38F3" w:rsidRPr="00B07DEC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4407D96C" w14:textId="4EEBFEB7" w:rsidR="009C38F3" w:rsidRPr="00B07DEC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2CD959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9B38B8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DBE1C1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708D11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E0AAD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3C0759C4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647BAB45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917A2D" w14:textId="77777777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508E5E9" w14:textId="29AAA32D" w:rsidR="009C38F3" w:rsidRDefault="009C38F3" w:rsidP="009C38F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C5BF2">
              <w:rPr>
                <w:rFonts w:ascii="Times New Roman" w:hAnsi="Times New Roman" w:cs="Times New Roman"/>
                <w:b/>
                <w:bCs/>
              </w:rPr>
              <w:t>Тоалетна колица за купање</w:t>
            </w:r>
          </w:p>
        </w:tc>
        <w:tc>
          <w:tcPr>
            <w:tcW w:w="646" w:type="dxa"/>
          </w:tcPr>
          <w:p w14:paraId="53F75833" w14:textId="51B32545" w:rsid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52FF7A1D" w14:textId="10C33707" w:rsid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FC7F5B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AE9136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5A594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ADD3E4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6A35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47D57F26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1FBC4399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09383" w14:textId="77777777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F7CBA6" w14:textId="1242BB69" w:rsidR="009C38F3" w:rsidRDefault="009C38F3" w:rsidP="009C38F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7C41">
              <w:rPr>
                <w:rFonts w:ascii="Times New Roman" w:hAnsi="Times New Roman" w:cs="Times New Roman"/>
                <w:b/>
                <w:bCs/>
              </w:rPr>
              <w:t>Концентратор кисеоника</w:t>
            </w:r>
          </w:p>
        </w:tc>
        <w:tc>
          <w:tcPr>
            <w:tcW w:w="646" w:type="dxa"/>
          </w:tcPr>
          <w:p w14:paraId="4A4C8EF3" w14:textId="60EE180D" w:rsidR="009C38F3" w:rsidRPr="00693171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7614CCA0" w14:textId="2C22B2DA" w:rsid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FB19DA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1B8042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14496E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51D88D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D8005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6155481C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C38F3" w:rsidRPr="000577B6" w14:paraId="1DD75A49" w14:textId="77777777" w:rsidTr="00575124">
        <w:trPr>
          <w:trHeight w:val="381"/>
        </w:trPr>
        <w:tc>
          <w:tcPr>
            <w:tcW w:w="888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5710A" w14:textId="77777777" w:rsidR="009C38F3" w:rsidRPr="000577B6" w:rsidRDefault="009C38F3" w:rsidP="009C38F3">
            <w:pPr>
              <w:pStyle w:val="ListParagraph"/>
              <w:numPr>
                <w:ilvl w:val="0"/>
                <w:numId w:val="3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BEE4668" w14:textId="251C5841" w:rsidR="009C38F3" w:rsidRDefault="009C38F3" w:rsidP="009C38F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27C41">
              <w:rPr>
                <w:rFonts w:ascii="Times New Roman" w:hAnsi="Times New Roman" w:cs="Times New Roman"/>
                <w:b/>
                <w:bCs/>
              </w:rPr>
              <w:t>Дизалица за непокретне кориснике</w:t>
            </w:r>
          </w:p>
        </w:tc>
        <w:tc>
          <w:tcPr>
            <w:tcW w:w="646" w:type="dxa"/>
          </w:tcPr>
          <w:p w14:paraId="1F0FB8FC" w14:textId="3947C0FB" w:rsid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33" w:type="dxa"/>
          </w:tcPr>
          <w:p w14:paraId="39384DAD" w14:textId="4A342E96" w:rsidR="009C38F3" w:rsidRDefault="009C38F3" w:rsidP="009C38F3">
            <w:pPr>
              <w:spacing w:after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08AD2E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E8948E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7D312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8917F3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68D13E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31301D0D" w14:textId="77777777" w:rsidR="009C38F3" w:rsidRPr="000577B6" w:rsidRDefault="009C38F3" w:rsidP="009C38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9E2" w:rsidRPr="000577B6" w14:paraId="3CD09682" w14:textId="42A8518D" w:rsidTr="000B09E2">
        <w:trPr>
          <w:trHeight w:val="381"/>
        </w:trPr>
        <w:tc>
          <w:tcPr>
            <w:tcW w:w="11707" w:type="dxa"/>
            <w:gridSpan w:val="8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71D435" w14:textId="5F910786" w:rsidR="000B09E2" w:rsidRPr="000577B6" w:rsidRDefault="000B09E2" w:rsidP="000B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                 УКУПНА ПОНУЂЕНА ЦЕНА:</w:t>
            </w:r>
          </w:p>
        </w:tc>
        <w:tc>
          <w:tcPr>
            <w:tcW w:w="21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vAlign w:val="bottom"/>
          </w:tcPr>
          <w:p w14:paraId="45893C06" w14:textId="77777777" w:rsidR="000B09E2" w:rsidRPr="000577B6" w:rsidRDefault="000B09E2" w:rsidP="000B09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double" w:sz="4" w:space="0" w:color="000001"/>
            </w:tcBorders>
            <w:shd w:val="clear" w:color="auto" w:fill="auto"/>
          </w:tcPr>
          <w:p w14:paraId="4E4D71A7" w14:textId="1B700EBF" w:rsidR="000B09E2" w:rsidRPr="000577B6" w:rsidRDefault="000B09E2" w:rsidP="000B09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1AA8" w:rsidRPr="000577B6" w14:paraId="0E53C60E" w14:textId="77777777" w:rsidTr="00861EA4">
        <w:trPr>
          <w:trHeight w:val="1413"/>
        </w:trPr>
        <w:tc>
          <w:tcPr>
            <w:tcW w:w="15991" w:type="dxa"/>
            <w:gridSpan w:val="10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double" w:sz="4" w:space="0" w:color="000001"/>
            </w:tcBorders>
            <w:shd w:val="clear" w:color="auto" w:fill="auto"/>
          </w:tcPr>
          <w:p w14:paraId="02C4F437" w14:textId="77777777" w:rsidR="00811AA8" w:rsidRPr="000577B6" w:rsidRDefault="00811AA8" w:rsidP="00811A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E6DA5C" w14:textId="52676D68" w:rsidR="00811AA8" w:rsidRPr="000577B6" w:rsidRDefault="00811AA8" w:rsidP="00811A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понуђене јединичне цене су укључени сви пратећи трошкови понуде (превоз, испорука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у просторијама </w:t>
            </w:r>
            <w:r w:rsidRPr="00057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наручиоца</w:t>
            </w:r>
            <w:r w:rsidR="005C2C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, монтажа </w:t>
            </w:r>
            <w:r w:rsidRPr="00057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др.).</w:t>
            </w:r>
          </w:p>
        </w:tc>
      </w:tr>
      <w:tr w:rsidR="00811AA8" w:rsidRPr="000577B6" w14:paraId="2F0BE08E" w14:textId="77777777" w:rsidTr="00861EA4">
        <w:trPr>
          <w:trHeight w:val="95"/>
        </w:trPr>
        <w:tc>
          <w:tcPr>
            <w:tcW w:w="15991" w:type="dxa"/>
            <w:gridSpan w:val="10"/>
            <w:tcBorders>
              <w:top w:val="single" w:sz="2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</w:tcPr>
          <w:p w14:paraId="3EE1B744" w14:textId="77777777" w:rsidR="00811AA8" w:rsidRPr="000577B6" w:rsidRDefault="00811AA8" w:rsidP="00811AA8">
            <w:pPr>
              <w:tabs>
                <w:tab w:val="left" w:pos="9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74407DAC" w14:textId="77777777" w:rsidR="00811AA8" w:rsidRPr="000577B6" w:rsidRDefault="00811AA8" w:rsidP="00811AA8">
            <w:pPr>
              <w:tabs>
                <w:tab w:val="left" w:pos="9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Понуђач треба да попуни образац структуре цене на следећи начин:</w:t>
            </w:r>
          </w:p>
          <w:p w14:paraId="692224BF" w14:textId="77777777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 xml:space="preserve">у вертикалну колону „Назив произвођача или земља порекла“ уписати назив произвођача за сваки артикал домаћег порекла, а  за артикал из увоза унети земљу порекла; </w:t>
            </w:r>
          </w:p>
          <w:p w14:paraId="5DE89790" w14:textId="77777777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„Јединична цена без ПДВ-а“ уписати колико износи јединична цена без ПДВ-а за сваки тражени артикал;</w:t>
            </w:r>
          </w:p>
          <w:p w14:paraId="3F0B69E5" w14:textId="77777777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„Стопа ПДВ-а“ уписати проценат ПДВ-а за конкретни артикал;</w:t>
            </w:r>
          </w:p>
          <w:p w14:paraId="33EA5653" w14:textId="77777777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>у вертикалну колону „Јединична цена са ПДВ-ом“ уписати колико износи јединична цена са ПДВ-ом за сваки тражени артикал, а добија се тако што се јединична цена без ПДВ-а увећа за стопу ПДВ-а за конкретни артикал;</w:t>
            </w:r>
          </w:p>
          <w:p w14:paraId="3FFE89B7" w14:textId="674AAC4B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 xml:space="preserve">у вертикалну колону „Укупна цена без ПДВ-а“ уписати укупну цену без ПДВ-а за сваки тражени артикал, а добија се када се јединична цена без ПДВ-а помножи са траженим количинама; </w:t>
            </w:r>
          </w:p>
          <w:p w14:paraId="22F609F9" w14:textId="36C0A631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 xml:space="preserve">у вертикалну колону “Укупна цена са ПДВ-ом“ уписати колико износи укупна цена са ПДВ-ом за сваки тражени артикал, а добија се када се јединична цена са ПДВ-ом помножи са траженим количинама; </w:t>
            </w:r>
          </w:p>
          <w:p w14:paraId="53E95CCA" w14:textId="77777777" w:rsidR="00811AA8" w:rsidRPr="000577B6" w:rsidRDefault="00811AA8" w:rsidP="00811AA8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0577B6">
              <w:rPr>
                <w:bCs/>
                <w:iCs/>
                <w:color w:val="000000" w:themeColor="text1"/>
                <w:sz w:val="20"/>
                <w:szCs w:val="20"/>
              </w:rPr>
              <w:t>у хоризонталну колону „Укупна понуђена цена“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 и то тако што ће се сабрати износи за сваки артикал из колоне ''Укупна цена са ПДВ-ом''</w:t>
            </w:r>
          </w:p>
          <w:p w14:paraId="3A99883A" w14:textId="77777777" w:rsidR="00811AA8" w:rsidRPr="000577B6" w:rsidRDefault="00811AA8" w:rsidP="00811AA8">
            <w:pPr>
              <w:numPr>
                <w:ilvl w:val="0"/>
                <w:numId w:val="1"/>
              </w:numPr>
              <w:tabs>
                <w:tab w:val="left" w:pos="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77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СВА НАВЕДЕНА УПУТСТВА ЗНАЧЕ ДА У НАВЕДЕНИМ КОЛОНОМА МОРА БИТИ УПИСАНА ЦИФРА - ВРЕДНОСТ (не може бити нула (0)). КОМИСИЈА НЕ ПРИХВАТА БИЛО КОЈЕ НЕЧИТКЕ ЗНАКЕ, ТИПА -, /, !, ~ И СЛ.</w:t>
            </w:r>
          </w:p>
        </w:tc>
      </w:tr>
    </w:tbl>
    <w:p w14:paraId="75B26600" w14:textId="05248D01" w:rsidR="00811AA8" w:rsidRPr="000577B6" w:rsidRDefault="00811AA8" w:rsidP="000577B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sr-Cyrl-CS"/>
        </w:rPr>
        <w:sectPr w:rsidR="00811AA8" w:rsidRPr="000577B6">
          <w:footerReference w:type="default" r:id="rId8"/>
          <w:pgSz w:w="16838" w:h="11906" w:orient="landscape"/>
          <w:pgMar w:top="766" w:right="720" w:bottom="766" w:left="720" w:header="709" w:footer="709" w:gutter="0"/>
          <w:cols w:space="720"/>
          <w:formProt w:val="0"/>
          <w:docGrid w:linePitch="360" w:charSpace="8192"/>
        </w:sectPr>
      </w:pPr>
    </w:p>
    <w:p w14:paraId="10AF47E4" w14:textId="77777777" w:rsidR="0087311C" w:rsidRPr="000E3349" w:rsidRDefault="0087311C" w:rsidP="00811AA8">
      <w:pPr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</w:pPr>
    </w:p>
    <w:sectPr w:rsidR="0087311C" w:rsidRPr="000E3349" w:rsidSect="006A19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F48F" w14:textId="77777777" w:rsidR="004B7038" w:rsidRDefault="004B7038">
      <w:pPr>
        <w:spacing w:after="0" w:line="240" w:lineRule="auto"/>
      </w:pPr>
      <w:r>
        <w:separator/>
      </w:r>
    </w:p>
  </w:endnote>
  <w:endnote w:type="continuationSeparator" w:id="0">
    <w:p w14:paraId="7C4E6FE6" w14:textId="77777777" w:rsidR="004B7038" w:rsidRDefault="004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085" w14:textId="5288114F" w:rsidR="005161E2" w:rsidRDefault="005161E2">
    <w:pPr>
      <w:pStyle w:val="Footer"/>
      <w:jc w:val="right"/>
    </w:pPr>
  </w:p>
  <w:p w14:paraId="2B4EEAA3" w14:textId="055708AB" w:rsidR="005161E2" w:rsidRDefault="005161E2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5657" w14:textId="77777777" w:rsidR="004B7038" w:rsidRDefault="004B7038">
      <w:pPr>
        <w:spacing w:after="0" w:line="240" w:lineRule="auto"/>
      </w:pPr>
      <w:r>
        <w:separator/>
      </w:r>
    </w:p>
  </w:footnote>
  <w:footnote w:type="continuationSeparator" w:id="0">
    <w:p w14:paraId="757F0E9D" w14:textId="77777777" w:rsidR="004B7038" w:rsidRDefault="004B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64"/>
    <w:multiLevelType w:val="hybridMultilevel"/>
    <w:tmpl w:val="38B4ABAA"/>
    <w:lvl w:ilvl="0" w:tplc="061A4F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54F"/>
    <w:multiLevelType w:val="multilevel"/>
    <w:tmpl w:val="70E8E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sz w:val="24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0297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651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430"/>
    <w:multiLevelType w:val="hybridMultilevel"/>
    <w:tmpl w:val="E7E4CA46"/>
    <w:lvl w:ilvl="0" w:tplc="5A107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2C25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EB0159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2C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DC0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8B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4BD1"/>
    <w:multiLevelType w:val="hybridMultilevel"/>
    <w:tmpl w:val="88AE25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FF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3628">
    <w:abstractNumId w:val="1"/>
  </w:num>
  <w:num w:numId="2" w16cid:durableId="311297595">
    <w:abstractNumId w:val="6"/>
  </w:num>
  <w:num w:numId="3" w16cid:durableId="1029795424">
    <w:abstractNumId w:val="11"/>
  </w:num>
  <w:num w:numId="4" w16cid:durableId="367266092">
    <w:abstractNumId w:val="4"/>
  </w:num>
  <w:num w:numId="5" w16cid:durableId="1147546972">
    <w:abstractNumId w:val="7"/>
  </w:num>
  <w:num w:numId="6" w16cid:durableId="821625662">
    <w:abstractNumId w:val="10"/>
  </w:num>
  <w:num w:numId="7" w16cid:durableId="1166088242">
    <w:abstractNumId w:val="5"/>
  </w:num>
  <w:num w:numId="8" w16cid:durableId="950476512">
    <w:abstractNumId w:val="3"/>
  </w:num>
  <w:num w:numId="9" w16cid:durableId="1409035116">
    <w:abstractNumId w:val="12"/>
  </w:num>
  <w:num w:numId="10" w16cid:durableId="817111706">
    <w:abstractNumId w:val="2"/>
  </w:num>
  <w:num w:numId="11" w16cid:durableId="1723291348">
    <w:abstractNumId w:val="9"/>
  </w:num>
  <w:num w:numId="12" w16cid:durableId="1275944874">
    <w:abstractNumId w:val="8"/>
  </w:num>
  <w:num w:numId="13" w16cid:durableId="19840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F"/>
    <w:rsid w:val="0001664E"/>
    <w:rsid w:val="000577B6"/>
    <w:rsid w:val="000A4C65"/>
    <w:rsid w:val="000B09E2"/>
    <w:rsid w:val="000C5816"/>
    <w:rsid w:val="000E3349"/>
    <w:rsid w:val="001017B7"/>
    <w:rsid w:val="001313CD"/>
    <w:rsid w:val="00142944"/>
    <w:rsid w:val="00145BF1"/>
    <w:rsid w:val="00187444"/>
    <w:rsid w:val="001A1444"/>
    <w:rsid w:val="001D7010"/>
    <w:rsid w:val="002520ED"/>
    <w:rsid w:val="0035390E"/>
    <w:rsid w:val="003C0CA3"/>
    <w:rsid w:val="003F71AC"/>
    <w:rsid w:val="00407009"/>
    <w:rsid w:val="004208FF"/>
    <w:rsid w:val="004823F8"/>
    <w:rsid w:val="004B7038"/>
    <w:rsid w:val="004D437A"/>
    <w:rsid w:val="00506CD5"/>
    <w:rsid w:val="005161E2"/>
    <w:rsid w:val="0056144B"/>
    <w:rsid w:val="005C2C20"/>
    <w:rsid w:val="005E0D51"/>
    <w:rsid w:val="00640DF4"/>
    <w:rsid w:val="00676332"/>
    <w:rsid w:val="00693171"/>
    <w:rsid w:val="006A195F"/>
    <w:rsid w:val="0072270D"/>
    <w:rsid w:val="00754236"/>
    <w:rsid w:val="00755648"/>
    <w:rsid w:val="007877EA"/>
    <w:rsid w:val="0079644C"/>
    <w:rsid w:val="007D4A7A"/>
    <w:rsid w:val="007E382C"/>
    <w:rsid w:val="00811AA8"/>
    <w:rsid w:val="0082145C"/>
    <w:rsid w:val="00842565"/>
    <w:rsid w:val="00861EA4"/>
    <w:rsid w:val="0087311C"/>
    <w:rsid w:val="008C5AF7"/>
    <w:rsid w:val="009C274F"/>
    <w:rsid w:val="009C38F3"/>
    <w:rsid w:val="009F3A6F"/>
    <w:rsid w:val="00A0079F"/>
    <w:rsid w:val="00A10201"/>
    <w:rsid w:val="00A367D7"/>
    <w:rsid w:val="00AD3D1C"/>
    <w:rsid w:val="00B209DC"/>
    <w:rsid w:val="00B5354F"/>
    <w:rsid w:val="00BA4755"/>
    <w:rsid w:val="00BB01D2"/>
    <w:rsid w:val="00BD2D86"/>
    <w:rsid w:val="00BE0A98"/>
    <w:rsid w:val="00C409FE"/>
    <w:rsid w:val="00C455C3"/>
    <w:rsid w:val="00C855F9"/>
    <w:rsid w:val="00CD4825"/>
    <w:rsid w:val="00CD716C"/>
    <w:rsid w:val="00CE08C9"/>
    <w:rsid w:val="00D0281F"/>
    <w:rsid w:val="00D25E81"/>
    <w:rsid w:val="00E02692"/>
    <w:rsid w:val="00E13D27"/>
    <w:rsid w:val="00E176CB"/>
    <w:rsid w:val="00EB4707"/>
    <w:rsid w:val="00ED15A2"/>
    <w:rsid w:val="00ED2AA9"/>
    <w:rsid w:val="00EE1272"/>
    <w:rsid w:val="00F2104A"/>
    <w:rsid w:val="00F97DD7"/>
    <w:rsid w:val="00FE0D4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0E61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5F"/>
    <w:pPr>
      <w:spacing w:after="200" w:line="276" w:lineRule="auto"/>
    </w:pPr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6A195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CB"/>
    <w:rPr>
      <w:rFonts w:ascii="Segoe UI" w:eastAsiaTheme="minorEastAsia" w:hAnsi="Segoe UI" w:cs="Segoe UI"/>
      <w:color w:val="00000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76332"/>
  </w:style>
  <w:style w:type="paragraph" w:styleId="NoSpacing">
    <w:name w:val="No Spacing"/>
    <w:uiPriority w:val="1"/>
    <w:qFormat/>
    <w:rsid w:val="000E3349"/>
    <w:pPr>
      <w:spacing w:after="0" w:line="240" w:lineRule="auto"/>
    </w:pPr>
    <w:rPr>
      <w:rFonts w:eastAsiaTheme="minorEastAsia"/>
      <w:color w:val="00000A"/>
      <w:lang w:val="en-US"/>
    </w:rPr>
  </w:style>
  <w:style w:type="paragraph" w:customStyle="1" w:styleId="Standard">
    <w:name w:val="Standard"/>
    <w:rsid w:val="00811AA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514-F29B-498A-BF35-DF829FC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1</cp:lastModifiedBy>
  <cp:revision>5</cp:revision>
  <dcterms:created xsi:type="dcterms:W3CDTF">2023-01-06T14:00:00Z</dcterms:created>
  <dcterms:modified xsi:type="dcterms:W3CDTF">2023-02-08T13:06:00Z</dcterms:modified>
</cp:coreProperties>
</file>